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b0636" w14:textId="97b06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Комплексного плана по реализации государственной политики в религиозной сфере Республики Казахстан на 2021 – 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2020 года № 953.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Комплексный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реализации государственной политики в религиозной сфере Республики Казахстан на 2021 – 2023 годы (далее – Комплексный план).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государственным и местным исполнительным органам, ответственным за исполнение Комплексного плана: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своевременную реализацию мероприятий, предусмотренных в Комплексном плане;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два раза в год, не позднее 10 января и 10 июля года, следующего за отчетным периодом, представлять информацию о ходе исполнения Комплексного плана в Министерство информации и общественного развития Республики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информации и общественного развития Республики Казахстан не позднее 25 июля года, следующего за отчетным периодом, представлять в Канцелярию Премьер-Министра Республики Казахстан сводную информацию о ходе выполнения мероприятий Комплексного плана.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Министерство информации и общественного развития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его подписания.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953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Комплексный план</w:t>
      </w:r>
      <w:r>
        <w:br/>
      </w:r>
      <w:r>
        <w:rPr>
          <w:rFonts w:ascii="Times New Roman"/>
          <w:b/>
          <w:i w:val="false"/>
          <w:color w:val="000000"/>
        </w:rPr>
        <w:t xml:space="preserve">по реализации государственной политики в религиозной сфере Республики Казахстан на 2021 − 2023 годы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Введение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Послании Первого Президента Республики Казахстан – Елбасы Нурсултана Назарбаева народу Казахстана "Стратегия "Казахстан-2050": новый политический курс состоявшегося государства" особо подчеркивается, что гражданский мир, межнациональный и межконфессиональный диалог и согласие являются главной ценностью казахстанского общества и государства.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Сегодня Казахстан выступает одним из крупных и авторитетных акторов глобального межцивилизационного, межрелигиозного и межконфессионального диалога.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и согласие, уникальный диалог культур и религий в казахстанском полиэтноконфессиональном государстве, как известно, признаны всем мировым сообществом, ведущими международными структурами/институтами взаимодействия, как ООН, ОБСЕ, Альянс цивилизаций, ОИС, ВИЛ, ЮНЕСКО и авторитетными лидерами мировых и традиционных религий.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в Казахстане в мире и согласии проживают представители более 130 этнических и 18 конфессиональных групп.  Казахстанский опыт в сфере межконфессионального согласия во многом уникален. В республике представлен широкий спектр религиозных объединений: от традиционных религиозных объединений (ислам и христианство) до новых, ранее не представленных в стране, вероучений. Несмотря на многообразие различных взглядов, традиций и культур, Казахстан остается государством, где нет конфликтов на религиозной почве.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стабильности в обществе, возрождение и развитие религиозных традиций в Казахстане является результатом взвешенной и выверенной государственной политики, направленной на обеспечение свободы вероисповедания, сохранение общественного согласия и стабильности в обществе.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Как показывают данные социологических опросов 2019 года, 76 % опрошенных граждан оценивают религиозную ситуацию в стране как "благополучную", "стабильную". Политику государства в сфере межрелигиозных отношений поддерживают более 86 % граждан.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Эти показатели свидетельствуют об эффективности и результативности принимаемых государством мер в сфере религии, как способствующих стабильности религиозной ситуации и находящих широкую поддержку в обществе.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1 Конституции Республики Казахстан указано, что Республика Казахстан утверждает себя демократическим, светским, правовым и социальным государством, согласно которой государство реализует сегодня свою политику в религиозной сфере.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Однако современный мир, в силу объективных и субъективных факторов, переживает эпохальные изменения и трансформации как в мировоззренческом, так и социально-экономическом аспектах. Эти обстоятельства в целом ведут к размыванию устоявшихся приоритетов и ценностей, а также новым угрозам мирового масштаба, в том числе в религиозной сфере.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принципами государственной политики в сфере религиозной деятельности Республики Казахстан являются: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Неукоснительное соблюдение Конституции и законов Республики Казахстан, гарантирующих защиту свободы совести и вероисповедания граждан, всеми государственными органами и гражданами.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статей Конституции, запрещающих любые формы дискриминации по конфессиональному, этническому, расовому, социальному и половому признакам.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обязательств Казахстана, подписавшего важнейшие международные соглашения и договоры в области прав человека, в том числе фундаментальные пакты ООН в этой сфере.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Реализация положений, утверждающих Казахстан светским и правовым государством, создание равных и благоприятных условий для реализации конфессиями всех своих прав и функций.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Активное участие институтов гражданского общества – неправительственных организаций, Ассамблеи народа Казахстана, а также средств массовой информации в реализации государственной политики в сфере религии.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Мирное и уважительное сосуществование конфессий, противодействие распространению экстремизма.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соблюдения и дальнейшего продвижения основных принципов государственной политики в религиозной сфере разработан настоящий Комплексный план по реализации государственной политики в религиозной сфере на 2021 – 2023 годы (далее – Комплексный план), отражающий ключевые аспекты, дальнейшее развитие и имеющиеся проблемы в отрасли. Реализация положений Комплексного плана составит качественную основу регулирования отрасли и окажет существенное влияние на результативность деятельности заинтересованных государственных органов и соблюдение субъектами религиозной деятельности действующего законодательства. 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Намеченные в Комплексном плане цели и задачи будут выполнены в соответствии с прилагаемым Планом мероприятий по реализации государственной политики в религиозной сфере Республики Казахстан на 2021 – 2023 годы.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 Международный опыт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Изучен опыт государств-членов Европейского Союза, Соединенных Штатов Америки, Китайской Народной Республики, Объединенных Арабских Эмиратов, Российской Федерации, Республики Таджикистан, Узбекистана, Кыргызской Республики. 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большинстве государств, кроме Кыргызской Республики и Таджикистана, отсутствуют нормативные правовые акты государственного регулирования сферы религиозной деятельности. В частности, в Кыргызской Республике и Таджикистане указами Главы государства приняты и реализуются концепции государственной политики в сфере религии.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Анализ текущей ситуации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стране сформирована светская модель государственно-конфессиональных отношений на принципах равенства всех граждан перед законом и уважительного отношения к личным убеждениям каждого, независимо от языка и отношения к религии.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общепринятым мировым нормам государство регулирует деятельность религиозных организаций в целях обеспечения прав граждан и защиты общественной безопасности.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Так, в рамках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религиозной деятельности и религиозных объединениях" упорядочена деятельность религиозных объединений, определен порядок осуществления миссионерской деятельности, проведения религиозных мероприятий, религиоведческой экспертизы, строительства культовых сооружений, распространения религиозной литературы.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 обеспечивает реализацию мер по сохранению стабильности в религиозной сфере, укреплению межконфессионального согласия в обществе, формированию иммунитета населения к идеологии религиозного экстремизма и радикализма в любых формах и проявлениях.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Созданы необходимые условия для обеспечения деятельности официально зарегистрированных на 1 апреля 2020 года 3816 религиозных объединений, представляющих 18 конфессий. Из них 2680 – ислам, 342 – православие, 86 – католицизм, 595 – протестантизм, 60 – Свидетели Иеговы, 24 – Новоапостольская церковь, 11 – Общество сознания Кришны, 7 – иудаизм, 6 – Бахаи, 2 – буддизм, 2 – Церковь Иисуса Христа Святых последних дней (мормоны), 1 – муниты.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по стране функционируют 3585 культовых сооружений, из которых 2678 мечетей, 301 православный храм и 108 католических церквей, 406 протестантских молитвенных домов, 57 молитвенных домов Свидетелей Иеговы, 24 молитвенного дома Новоапостольской церкви, 6 синагог, 2 молитвенного дома Бахаи, 2 молитвенного дома Общества сознания Кришны, 1 буддийский храм.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Официально зарегистрирован 581 миссионер, из них 438 – иностранные граждане и 143 – граждане Казахстана. 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зарегистрированные субъекты религиозных отношений осуществляют свою деятельность согласно законодательству Республики Казахстан, служат делу мира и согласия, развитию общества, укреплению государства.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стране действуют 13 духовных учебных заведений. Общее количество учащихся составляет 3381 человек. Из них 11 – исламского направления (университет "Нур-Мубарак", 5 медресе-колледжей, 4 медресе, Исламский институт повышения квалификации имамов при Духовном управлении мусульман Казахстана); 2 – христианской направленности (Алматинская Православная духовная семинария и Межъепархиальная высшая духовная семинария "Мария-Матерь Церкви" в г. Караганде).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1 квартала 2020 года 258 граждан продолжают обучение в зарубежных теологических учебных заведениях (в том числе 130 человек в рекомендуемых учреждениях, 113 человек – в сомнительных учебных заведениях). Наиболее востребованными странами для получения духовного образования являются Арабская Республика Египет (95), Турция (66), Королевство Саудовской Аравии (57), также Иордания (17 чел.).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снижения оттока молодежи за рубеж для получения образования в духовных учебных заведениях в стране созданы необходимые условия для обучения в казахстанских вузах. В частности, Министерством образования и науки, местными исполнительными органами ежегодно выделяются образовательные гранты по специальностям: "Исламоведение", "Религиоведение" и "Теология". На 2019 – 2020 учебный год на данные специальности выделены 430 образовательных грантов. 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Проведена религиоведческая экспертиза на 624 объекта религиозного содержания, из которых 14 получили отрицательное заключение, 507 –положительное, 45 материалов – не религиозного содержания, 58 – на иностранном языке.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1 квартале 2020 года проанализировано содержание свыше 654 интернет-ресурсов, из которых выявлено 431 ссылок на интернет-ресурсы, содержащие материалы противоправного характера. Отрицательные заключения по выявленным материалам направлены в соответствующие государственные органы для принятия необходимых процессуальных решений.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сведениям региональных управлении внутренних дел в 1 квартале 2020 года выявлено 64 факта административных правонарушений в сфере религиозной деятельности, из них 29 дел – по </w:t>
      </w:r>
      <w:r>
        <w:rPr>
          <w:rFonts w:ascii="Times New Roman"/>
          <w:b w:val="false"/>
          <w:i w:val="false"/>
          <w:color w:val="000000"/>
          <w:sz w:val="28"/>
        </w:rPr>
        <w:t>статьям 453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КоАП. Основная часть возбужденных дел относятся к правонарушениям </w:t>
      </w:r>
      <w:r>
        <w:rPr>
          <w:rFonts w:ascii="Times New Roman"/>
          <w:b w:val="false"/>
          <w:i w:val="false"/>
          <w:color w:val="000000"/>
          <w:sz w:val="28"/>
        </w:rPr>
        <w:t>ст. 490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КоАП, таких как проведение религиозных обрядов, и (или) собраний; нарушение требований к ввозу, разработке, публикации и (или) распространению религиозной литературы и других материалов религиозного содержания, предметов религиозного назначения.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реализации государственного социального гранта "Организация реабилитации и адаптации лиц, пострадавших от радикальной идеологии" общественным фондом "Ақниет" ежегодно реализуется комплекс реабилитационных и дерадикализационных мероприятий с лицами, осужденными за экстремизм и терроризм, находящимися под следствием, и членами их семей. Так, реабилитационными мероприятиями в рамках учреждений УИС охвачено 138 осужденных. Из них согласно оценке специалистов-теологов реабилитировано – 9, склонены на умеренные позиции – 91 и остались на своих позициях 38 человек. 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согласно информации Министерства внутренних дел организовано 1625 мероприятий с участием 3513 осужденных в пенитенциарных учреждениях (из них 1149 индивидуальных встреч с участием 506 чел. и 476 общепрофилактических мероприятий с участием 2988 чел.). В результате проведенной работы были реабилитированы 165 осужденных. 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Уполномоченным органом в сфере религиозной деятельности совместно с акиматами областей, городов Нур-Султана, Алматы и Шымкента обеспечена координация деятельности региональных информационно-разъяснительных групп по вопросам религий (далее – ИРГ). Так, в стране действуют 224 региональные ИРГ в количестве 2393 человек. 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ИРГ в целом сосредоточена на адресных категориях граждан, таких как молодежь, верующие, безработные, осужденные и члены их семей, работники нефтедобывающего сектора, частных предприятий, сферы обслуживания, торговли, сервиса и др.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информации региональных управлений по делам религий в 1 квартале 2020 года с участием членов ИРГ проведено свыше 2732 разноформатных мероприятий с охватом 264 тысяч граждан. Аналогичные профилактические мероприятия организованы среди молодежи. Всего организовано 612 мероприятий с охватом более 35 тысяч человек.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как независимое многонациональное и многоконфессиональное государство является активным участником многосторонних международных договоров в области защиты прав и свобод человека.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Инициатива Первого Президента Республики Казахстан – Елбасы Назарбаева Н.А. о регулярном проведении в столице страны Съезда лидеров мировых и традиционных религий стала основополагающим фактором в обеспечении глобального межцивилизационного и межрелигиозного диалога во имя мира и стабильности. 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Наряду с этим, для содействия продвижению на новый уровень роли Казахстана как одного из международных центров межрелигиозного согласия, а также обеспечения деятельности Съезда лидеров мировых и традиционных религий и его институтов создан и действует некоммерческое акционерное общество "Центр Н. Назарбаева по развитию межконфессионального и межцивилизационного диалога". 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сохранения стабильности и согласия в обществе государство намерено и впредь неукоснительно соблюдать конституционные принципы светского развития государства.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 Цели, задачи и общие подходы к государственной политике в религиозной сфере на 2021-2023 годы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Целями и задачами государственной политики в сфере религиозной деятельности являются: 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Укрепление светских принципов государственного устройства.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Обеспечение реализации прав граждан на свободу вероисповедания и взаимодействие с религиозными объединениями. 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Обеспечение межконфессионального согласия и стабильности в казахстанском обществе.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Обеспечение национальной безопасности в религиозной сфере. 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целеполагания должны реализовываться как центральными государственными органами, так и местными исполнительными органами. 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4. Укрепление светских принципов развития государства 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Светское устройство государства – важное историческое достижение народа Казахстана.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обладая уникальными историко-культурными условиями, самобытностью общественного развития и спецификой религиозной сферы, реализует собственную модель государственно-конфессиональных отношений, признанную мировым сообществом.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Конституционная норма о светском характере государства является основополагающей характеристикой государственно-конфессиональных отношений в Республике Казахстан.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Социальные отношения, включая системы государственной службы, образования, культуры, спорта, здравоохранения, институты семьи и брака, а также другие сферы, относящиеся к компетенции государства, регулируются только законодательством.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Светскость предусматривает следующие принципы: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 системе государственного управления и государственной службы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Светские принципы являются основой развития и функционирования современного Казахстана.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своей повседневной деятельности все граждане, независимо от отношения к религии, руководствуются, прежде всего, законами, требованиями иных нормативных правовых актов, а также внутренними правилами организаций всех форм собственности, если они не противоречат действующему законодательству.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Конституционное устройство государства исключает религиозный интерес при законотворчестве, формировании и функционировании органов государственной власти, принципов этики должностных лиц.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 государством и религиозными объединениями устанавливаются особые отношения. Государственная политика строится не на установках какого-либо вероучения, а исходя из конкретных интересов обеспечения жизнедеятельности и безопасности граждан, общества и государства в целом.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Казахстане как демократическом, светском, правовом и социальном государстве государственные решения принимаются исключительно на основе интересов всего общества, а не исходя из интересов какой-либо религии или отдельных ее последователей.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признает ценность и обеспечивает свободу совести каждого гражданина.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страны вправе самостоятельно и без принуждения определять свое отношение к религии либо вовсе не ассоциировать себя с той или иной религией и жить, не обращаясь к религиозным институтам.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 в лице государственных органов и государственных служащих не может принуждать граждан в какой-либо форме исповедовать или не исповедовать ту или иную религию, но способствует установлению отношений взаимного согласия и уважения между гражданами, исповедующими религию и не исповедующими ее, а также между различными религиозными объединениями.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интересах обеспечения национальной, в том числе общественной, безопасности государство регулирует и управляет общественными отношениями.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этих целях государство вправе вводить предусмотренные законом ограничения, при этом, не вторгаясь во внутренний мир и религиозные убеждения человека.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Светские принципы являются основополагающими для функционирования системы государственного управления и государственной службы.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служащие добровольно поступая на государственную службу, должны неукоснительно соблюдать ряд обязанностей и ограничений, в том числе: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должностных полномочий обязаны быть беспристрастными и независимыми от деятельности религиозных объединений;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должны использовать служебное положение и связанные с ним возможности в интересах религиозных объединений, в том числе для пропаганды своего отношения к ним.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служащие, в том числе занимающие руководящие должности, не могут открыто демонстрировать свои религиозные убеждения в коллективе, принуждать подчиненных служащих к участию в деятельности религиозных объединений.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Гражданские служащие государственных учреждений и предприятий при выполнении служебных и должностных обязанностей воздерживаются от пропаганды религии. При принятии ими управленческих решений религиозные предписания не должны браться за основу.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 системе правоохранительных, специальных органов и Вооруженных Сил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системе правоохранительных, специальных органов и Вооруженных Сил не допускается пропаганда религии.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Воинская повинность не требует отказа от религиозных убеждений.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Военнослужащий может придерживаться своей веры, но реализация этой веры не должна осуществляться в ущерб служебной деятельности.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 средствах массовой информации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массовой информации предназначены для всех граждан страны, независимо от их религиозной и иной принадлежности, обеспечивая при этом нейтральное освещение вопросов религии и государственно-конфессиональных отношений.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массовой информации должны способствовать продвижению светских принципов развития государства, казахстанской модели межконфессионального мира и согласия, профилактике религиозного экстремизма, а также недопущению религиозной розни и ксенофобии, пропаганды религиозности.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Канонические вопросы религий освещаются только средствами массовой информации, учрежденными зарегистрированными религиозными объединениями.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 системе образования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образования играет фундаментальную роль в формировании у личности и общества казахстанского патриотизма, уважения к национальным и духовным традициям народа.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Основополагающими принципами системы образования в организациях образования, кроме духовных (религиозных), являются: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государством светского характера системы образования;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ответственности педагогического состава за навязывание и культивирование религиозного мировоззрения;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независимости внутреннего устройства и деятельности организаций образования от каких-либо религиозных принципов;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обучающимися и воспитанниками, их родителями (законными представителями) правил внутреннего распорядка, выполнение других требований, предусмотренных уставом организации образования и договором о предоставлении образовательных услуг;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учащимся в процессе обучения и воспитания исключительно научного знания о религиях;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недопустимость принуждения при обучении к вступлению в какое-либо религиозное объединение или пребыванию в нем;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недопустимость отказа учащихся от посещения учебных занятий по религиозным мотивам;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недопустимость проведения в организациях образования религиозных мероприятий и миссионерской деятельности;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требований к форме одежды, установленных в организациях образования.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Преподавание инновационного курса "Общество и религия" в организациях образования будет направлено на формирование у учащихся научного знания об особенностях и истории религиозных учений, воспитание молодежи в духе мира, культурного и религиозного многообразия.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 системе здравоохранения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полноценного медицинского обслуживания граждан страны, независимо от их пола, расы, этнической принадлежности, языка, социального происхождения и вероисповедания, является первостепенной задачей социального государства.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Религиозные объединения могут вносить вклад в развитие общества, пропагандируя ценность жизни, важность соблюдения здорового образа жизни, а также отказ от наркомании, алкоголизма и иных вредных привычек.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Религиозные объединения и их представители в своей деятельности не должны призывать граждан отказываться от медицинской помощи в таких ситуациях, когда медицинское вмешательство необходимо в интересах сохранения здоровья и жизни человека.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Организациям здравоохранения необходимо: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разъяснительную работу среди лиц, отказывающихся от вакцинации, трансплантации органов, переливания крови и иной медицинской помощи по религиозным мотивам;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руководствоваться положениями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здоровье народа и системе здравоохранения", предусматривающими оказание медицинской помощи без согласия граждан в случаях прямой угрозы жизни пациента, наличия психического расстройства и других заболеваний, представляющих опасность для окружающих;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допускать при оказании медицинской помощи медицинскими и фармацевтическими работниками каких-либо действий (бездействия) по их религиозным убеждениям, равно как и проведения (совершения) религиозных обрядов и церемоний, которые могут повлечь угрозу для жизни и здоровья пациентов.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 системе культуры и спорта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Культура являясь основой национальной идентичности граждан страны, проводником духовных традиций и общечеловеческих ценностей, представляет особый объект заботы государства.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Светское устройство Казахстана создает справедливые и равные условия для развития культур всех этносов и конфессий на территории государства.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Каждый гражданин Казахстана, независимо от этнического происхождения и отношения к религии, имеет право развивать свою культуру, традиции и язык, быть представленным во всех сферах общественной и государственной жизни.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Уважительное отношение к исторически сложившимся национальным традициям и обычаям казахского и других этносов является особенностью государства.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религиозные объединения в Казахстане должны обеспечивать уважение своими представителями государственных символов, национальных и государственных праздников.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 уделяет большое внимание сохранению историко-культурного наследия страны и культурных ценностей как важнейших составляющих мировой и отечественной культуры и искусства, независимо от их религиозной принадлежности.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объектов мирового культурного и исторического значения Казахстана имеют религиозное значение. В республике имеются святые места, связанные с именами распространителей ислама и других религий, которые являются неотъемлемым наследием народа Казахстана и охраняются государством.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идет возрождение и строительство новых культовых зданий и сооружений различных конфессий.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Уникальная казахстанская модель светскости сформирована на основе общенациональной (гражданской) и культурной идентичности казахстанского народа.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Сегодня перед центральными государственными и местными исполнительными органами стоит задача дальнейшего сохранения и развития духовно-культурного наследия, отражающего самобытность и единство полиэтничного и многоконфессионального народа Казахстана.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Религии в казахстанском обществе могут вносить важный вклад в: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возрождение, сохранение и развитие морально-нравственных ценностей в обществе, преодоление в нем элементов бездуховности;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уровня культуры в обществе;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традиционных основ народа и противостояние проникновению в общество ложных ценностей;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роли и значения института семьи и брака;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ценностей культурного многообразия и межкультурного диалога в стране и на международном уровне.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Учреждениям культуры и спорта необходимо: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недопущения пропаганды религиозного превосходства активизировать работу творческой интеллигенции во всех сферах культуры по сохранению и дальнейшей популяризации культурного наследия казахстанского народа;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потенциал деятелей культуры и спорта для противодействия религиозному экстремизму;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консолидировать усилия по духовно-нравственному и патриотическому воспитанию учащихся и тренерско-преподавательского состава спортивных школ республики;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формировать у спортсменов и их тренеров светское мировоззрение, культуру межконфессионального согласия, иммунитет к деструктивной идеологии;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содействовать государству и обществу в противодействии распространению идеологии экстремизма в молодежной среде.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 социально-экономической сфере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Социально-экономические отношения регулируются исходя из светских принципов государства, гарантирующих равные права и возможности для развития всех общностей и индивидов.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 осуществляя взаимодействие с религиозными объединениями, исходит из того, что духовные и религиозные ценности должны способствовать развитию и процветанию страны, а не сдерживать их религиозными догмами.</w:t>
      </w:r>
    </w:p>
    <w:bookmarkEnd w:id="139"/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Духовно-нравственные ценности в сфере социально-экономических отношений могут способствовать:</w:t>
      </w:r>
    </w:p>
    <w:bookmarkEnd w:id="140"/>
    <w:bookmarkStart w:name="z1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призывают к справедливым экономическим отношениям, которые способствуют развитию человека и человечности;</w:t>
      </w:r>
    </w:p>
    <w:bookmarkEnd w:id="141"/>
    <w:bookmarkStart w:name="z1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продвижению в обществе ценностей честного труда, качественного образования, получения профессии, постоянного повышения квалификации, формирования активной жизненной позиции граждан во благо собственной семьи и государства в целом;</w:t>
      </w:r>
    </w:p>
    <w:bookmarkEnd w:id="142"/>
    <w:bookmarkStart w:name="z14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развитию творческого и предпринимательского потенциала;</w:t>
      </w:r>
    </w:p>
    <w:bookmarkEnd w:id="143"/>
    <w:bookmarkStart w:name="z1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уважению и стремлению к наукам и инновациям;</w:t>
      </w:r>
    </w:p>
    <w:bookmarkEnd w:id="144"/>
    <w:bookmarkStart w:name="z15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расширению социальной ориентированности бизнеса;</w:t>
      </w:r>
    </w:p>
    <w:bookmarkEnd w:id="145"/>
    <w:bookmarkStart w:name="z15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развитию благотворительности и меценатства, сохранению демографической устойчивости.</w:t>
      </w:r>
    </w:p>
    <w:bookmarkEnd w:id="146"/>
    <w:bookmarkStart w:name="z15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 укреплении института семьи</w:t>
      </w:r>
    </w:p>
    <w:bookmarkEnd w:id="147"/>
    <w:bookmarkStart w:name="z15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Одной из наиболее важных задач социального развития государства является сохранение института семьи и ее традиционных морально-нравственных ценностей. Поэтому государственная политика в системе семейно-брачных отношений нацелена, прежде всего, на укрепление и развитие института семьи, ее ценностей, защиту от влияния деструктивных идей.</w:t>
      </w:r>
    </w:p>
    <w:bookmarkEnd w:id="148"/>
    <w:bookmarkStart w:name="z15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Казахстане допускается проведение религиозных обрядов при создании семьи, рождении детей, смерти кого-либо из членов семьи.</w:t>
      </w:r>
    </w:p>
    <w:bookmarkEnd w:id="149"/>
    <w:bookmarkStart w:name="z15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тем только зарегистрированный в уполномоченных органах брак признается официальным, имеет юридическую силу и порождает соответствующие правовые последствия. В этой связи проведение обряда бракосочетания по религиозным правилам должно производиться исключительно после официальной регистрации брака в уполномоченных органах в установленном законодательством порядке.</w:t>
      </w:r>
    </w:p>
    <w:bookmarkEnd w:id="150"/>
    <w:bookmarkStart w:name="z15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Религиозные объединения и их представители могут вносить вклад в упрочение в общественном сознании ценностей и идеалов традиционной семьи, способствовать сокращению фактов расторжения браков и разрушения семей, а также повышению общей рождаемости среди населения страны.</w:t>
      </w:r>
    </w:p>
    <w:bookmarkEnd w:id="151"/>
    <w:bookmarkStart w:name="z15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светским принципом конституционного устройства государство может вмешиваться в воспитание детей родителями или иными их законными представителями в случаях, когда такое воспитание угрожает жизни, здоровью ребенка, ущемляет его права.</w:t>
      </w:r>
    </w:p>
    <w:bookmarkEnd w:id="152"/>
    <w:bookmarkStart w:name="z15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Совершеннолетние дети, вне зависимости от религиозных убеждений родителей или иных их законных представителей, имеют право самостоятельно определять свои религиозные или атеистические убеждения и предпочтения.</w:t>
      </w:r>
    </w:p>
    <w:bookmarkEnd w:id="153"/>
    <w:bookmarkStart w:name="z15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Права несовершеннолетних детей защищены законодательством. В частности,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религиозной деятельности и религиозных объединениях" руководители религиозных объединений обязаны принимать меры к недопущению вовлечения и (или) участия несовершеннолетних в деятельности религиозного объединения при возражении одного из родителей несовершеннолетнего или иных его законных представителей.</w:t>
      </w:r>
    </w:p>
    <w:bookmarkEnd w:id="154"/>
    <w:bookmarkStart w:name="z16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правах ребенка в Республике Казахстан" в отношении детей, не достигших совершеннолетнего возраста, религиозные обряды совершаются с согласия родителей или лиц, их заменяющих. Это означает также, что совершение религиозных обрядов, участником которых является несовершеннолетний, допускается только при наличии согласия обоих его родителей или лиц, их заменяющих.</w:t>
      </w:r>
    </w:p>
    <w:bookmarkEnd w:id="155"/>
    <w:bookmarkStart w:name="z16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Во взаимодействии государства с религиозными объединениями</w:t>
      </w:r>
    </w:p>
    <w:bookmarkEnd w:id="156"/>
    <w:bookmarkStart w:name="z16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 должно также регулировать деятельность религиозных объединений, направленную на привитие обществу гуманистических ценностей.</w:t>
      </w:r>
    </w:p>
    <w:bookmarkEnd w:id="157"/>
    <w:bookmarkStart w:name="z16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этого необходимо:</w:t>
      </w:r>
    </w:p>
    <w:bookmarkEnd w:id="158"/>
    <w:bookmarkStart w:name="z16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совершенствовать формы взаимодействия центральных государственных и местных исполнительных органов с религиозными объединениями;</w:t>
      </w:r>
    </w:p>
    <w:bookmarkEnd w:id="159"/>
    <w:bookmarkStart w:name="z16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всестороннюю поддержку тем общественным инициативам религиозных объединений, которые соответствуют целям государственной политики в религиозной сфере;</w:t>
      </w:r>
    </w:p>
    <w:bookmarkEnd w:id="160"/>
    <w:bookmarkStart w:name="z16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активно взаимодействовать с религиозными объединениями по широкому спектру вопросов, в том числе по противодействию идеям радикальных религиозных течений, теологической дискредитации их идеологии;</w:t>
      </w:r>
    </w:p>
    <w:bookmarkEnd w:id="161"/>
    <w:bookmarkStart w:name="z16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содействие религиозным объединениям, уважающим государственные символы страны, национальные и государственные праздники, активно участвующим в социально-экономической и общественно-политической жизни страны.</w:t>
      </w:r>
    </w:p>
    <w:bookmarkEnd w:id="162"/>
    <w:bookmarkStart w:name="z16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 Обеспечение реализации прав граждан на свободу вероисповедания и взаимодействие с религиозными объединениями</w:t>
      </w:r>
    </w:p>
    <w:bookmarkEnd w:id="163"/>
    <w:bookmarkStart w:name="z16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Одним из важнейших факторов достижения успеха Республики Казахстан является наличие долгосрочной стратегии духовной модернизации общества, ясных целей по регулированию религиозной сферы и высокопрофессиональной политики по их достижению.</w:t>
      </w:r>
    </w:p>
    <w:bookmarkEnd w:id="164"/>
    <w:bookmarkStart w:name="z17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Конституционная норма о светском характере государства является основополагающей характеристикой государственно-конфессиональных отношений в Республике Казахстан.</w:t>
      </w:r>
    </w:p>
    <w:bookmarkEnd w:id="165"/>
    <w:bookmarkStart w:name="z17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Свобода вероисповедания – необходимое и неотъемлемое условие развития демократического общества, один из основных элементов системы прав и свобод человека.</w:t>
      </w:r>
    </w:p>
    <w:bookmarkEnd w:id="166"/>
    <w:bookmarkStart w:name="z17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Свобода вероисповедания, как одно из фундаментальных прав человека имеет особое значение для Казахстана, которому присущи глубокие религиозные традиции и поиск духовного смысла бытия.</w:t>
      </w:r>
    </w:p>
    <w:bookmarkEnd w:id="167"/>
    <w:bookmarkStart w:name="z17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элементами обеспечения свободы вероисповедания являются: </w:t>
      </w:r>
    </w:p>
    <w:bookmarkEnd w:id="168"/>
    <w:bookmarkStart w:name="z17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конституционно-правовая база государственно-конфессиональных отношений; </w:t>
      </w:r>
    </w:p>
    <w:bookmarkEnd w:id="169"/>
    <w:bookmarkStart w:name="z17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организационно-правовые структуры, на практике реализующие четыре направления государственной политики в религиозной сфере.</w:t>
      </w:r>
    </w:p>
    <w:bookmarkEnd w:id="170"/>
    <w:bookmarkStart w:name="z17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 – светское, демократическое государство, в котором каждому гарантирована свобода вероисповедания, и представители всех конфессий равны перед законом. </w:t>
      </w:r>
    </w:p>
    <w:bookmarkEnd w:id="171"/>
    <w:bookmarkStart w:name="z17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Поиск новых подходов во взаимоотношениях государства и религиозных объединений привел к разработке соответствующей законодательной базы, внесению дополнений и изменений в конституционно-правовые основы в области прав человека и гражданина на свободу совести.</w:t>
      </w:r>
    </w:p>
    <w:bookmarkEnd w:id="172"/>
    <w:bookmarkStart w:name="z17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важнейшими направлениями эффективной государственной политики Республики Казахстан в религиозной сфере в части свободы вероисповедания выступают ее правовое обеспечение и совершенствование законодательства в соответствии с требованиями и вызовами времени, в том числе в сферах информации и коммуникаций, образования, здравоохранения, культуры, спорта, государственной службы, местного самоуправления и иных сферах, а также юридические механизмы деятельности государственных и общественных институтов на основе национального права и международно-правовых норм и стандартов. </w:t>
      </w:r>
    </w:p>
    <w:bookmarkEnd w:id="173"/>
    <w:bookmarkStart w:name="z17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международно-правовые нормы и стандарты имеют приоритетное значение для обеспечения прав и свобод человека и гражданина, их соблюдения и защиты, независимо от социальной, расовой, этнической, языковой или религиозной принадлежности.</w:t>
      </w:r>
    </w:p>
    <w:bookmarkEnd w:id="174"/>
    <w:bookmarkStart w:name="z18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прав человека на свободу вероисповедания относится к жизненно важным интересам Республики Казахстан как многоконфессиональной страны и является одним из ключевых составляющих его дальнейшего демократического и правового развития.</w:t>
      </w:r>
    </w:p>
    <w:bookmarkEnd w:id="175"/>
    <w:bookmarkStart w:name="z18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 все принимаемые законодательные меры пользуются поддержкой населения и экспертов, а также положительно сказываются как на религиозной ситуации в стране, так и на общей ситуации с обеспечением прав человека в Казахстане.</w:t>
      </w:r>
    </w:p>
    <w:bookmarkEnd w:id="176"/>
    <w:bookmarkStart w:name="z18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в своей деятельности опирается на общепризнанные международные акты в области прав человека. В этой связи казахстанская нормативная база в сфере обеспечения свободы религии и вероисповедания соответствует общеевропейским и мировым демократическим стандартам. </w:t>
      </w:r>
    </w:p>
    <w:bookmarkEnd w:id="177"/>
    <w:bookmarkStart w:name="z18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заключениям многих экспертов законодательство страны соответствует базовым принципам, лежащим в основе международных стандартов, принятых ОБСЕ и рядом других международных организаций, а также опыту развитых демократических государств мира.</w:t>
      </w:r>
    </w:p>
    <w:bookmarkEnd w:id="178"/>
    <w:bookmarkStart w:name="z18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Зафиксированные в международных документах по правам человека, Конституции РК и других нормативных правовых актах положения о свободе совести на протяжении 30 лет реализуются на практике в деятельности государственных органов и жизни религиозных объединений. </w:t>
      </w:r>
    </w:p>
    <w:bookmarkEnd w:id="179"/>
    <w:bookmarkStart w:name="z18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Религиозные объединения Казахстана принимают активное участие в социально-культурных мероприятиях, направленных на упрочение в обществе гражданского мира и духовного согласия. </w:t>
      </w:r>
    </w:p>
    <w:bookmarkEnd w:id="180"/>
    <w:bookmarkStart w:name="z18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крупнейших религиозных объединений входят в состав республиканской и малых ассамблей народа Казахстана, Комиссии по правам человека при Президенте Республики Казахстан, советов по связям с религиозными объединениями при Министерстве информации и общественного развития и местных исполнительных органах – акиматах областей, городов и районов республики.</w:t>
      </w:r>
    </w:p>
    <w:bookmarkEnd w:id="181"/>
    <w:bookmarkStart w:name="z18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Являясь по Конституции светским государством, Казахстан гарантирует свободное развитие всех религиозных конфессий и обладает большим практическим опытом правоприменения существующих норм и международных обязательств республики в области соблюдения прав на свободу вероисповедания.</w:t>
      </w:r>
    </w:p>
    <w:bookmarkEnd w:id="182"/>
    <w:bookmarkStart w:name="z18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и в дальнейшем будет оставаться поликонфессиональным государством, в котором свободно действуют религиозные объединения различной вероисповедной направленности, а все граждане, независимо от их отношения к религии, обладают равными правами и возможностями, в том числе свободой вероисповедания.</w:t>
      </w:r>
    </w:p>
    <w:bookmarkEnd w:id="183"/>
    <w:bookmarkStart w:name="z18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этого возникает необходимость:</w:t>
      </w:r>
    </w:p>
    <w:bookmarkEnd w:id="184"/>
    <w:bookmarkStart w:name="z19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активно расширять международное сотрудничество между уполномоченными органами в сфере религии и ведущими международными правозащитными организациями по актуальным вопросам в сфере религии, в том числе обеспечению соблюдения прав граждан на свободу совести и вероисповедания; </w:t>
      </w:r>
    </w:p>
    <w:bookmarkEnd w:id="185"/>
    <w:bookmarkStart w:name="z19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использовать потенциал гражданского сектора, в том числе религиозных объединений, для решения имеющихся проблем в религиозной сфере, также по вопросам соблюдения религиозных прав в стране.  </w:t>
      </w:r>
    </w:p>
    <w:bookmarkEnd w:id="186"/>
    <w:bookmarkStart w:name="z19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 Обеспечение межконфессионального согласия и стабильности в казахстанском обществе</w:t>
      </w:r>
    </w:p>
    <w:bookmarkEnd w:id="187"/>
    <w:bookmarkStart w:name="z19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Казахстане сложилась устойчивая модель взаимодействия этносов и религий, обеспечивающая стабильность и согласие в обществе. Как отметил Лидер нации: "наша модель межнационального и межрелигиозного согласия – это реальный вклад Казахстана в общемировой процесс взаимодействия различных конфессий".</w:t>
      </w:r>
    </w:p>
    <w:bookmarkEnd w:id="188"/>
    <w:bookmarkStart w:name="z19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Население Казахстана представлено самыми разными этническими и религиозными группами. От согласия и мирного сотрудничества людей с разными убеждениями и вероисповеданиями зависит сохранение и укрепление политической стабильности, развитие экономики и социальный прогресс. </w:t>
      </w:r>
    </w:p>
    <w:bookmarkEnd w:id="189"/>
    <w:bookmarkStart w:name="z19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Поэтому государство проводит политику поддержания межэтнического и межконфессионального согласия, сохранения атмосферы толерантности и конструктивного диалога, предупреждения проявлений религиозного экстремизма.</w:t>
      </w:r>
    </w:p>
    <w:bookmarkEnd w:id="190"/>
    <w:bookmarkStart w:name="z19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грамотно выстроенной государственной политики стало построение демократического и светского государства, в котором основным лейтмотивом является обеспечение равенства возможностей экономического, социального, культурного, духовного развития всех граждан страны. </w:t>
      </w:r>
    </w:p>
    <w:bookmarkEnd w:id="191"/>
    <w:bookmarkStart w:name="z19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Несмотря на проведенную результативную работу поддержание межконфессионального согласия и стабильности в обществе требует неустанных усилий не только со стороны государства, но и гражданского общества, также самих религиозных объединений. </w:t>
      </w:r>
    </w:p>
    <w:bookmarkEnd w:id="192"/>
    <w:bookmarkStart w:name="z19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этого необходимо:</w:t>
      </w:r>
    </w:p>
    <w:bookmarkEnd w:id="193"/>
    <w:bookmarkStart w:name="z19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регулярный мониторинг и прогнозирование дальнейшего развития религиозной ситуации в стране и за ее пределами, чтобы не допустить возникновения межрелигиозных и межэтнических конфликтов в обществе;</w:t>
      </w:r>
    </w:p>
    <w:bookmarkEnd w:id="194"/>
    <w:bookmarkStart w:name="z20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усилить адресную информационно-разъяснительную работу с населением, особенно среди ее религиозной части, по усилению роли семьи, соблюдению светских принципов государственного устройства, а также профилактики религиозного экстремизма;</w:t>
      </w:r>
    </w:p>
    <w:bookmarkEnd w:id="195"/>
    <w:bookmarkStart w:name="z20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создание цикла тематических информационных медиапродуктов, направленных на популяризацию и продвижение в обществе духовно-нравственных ценностей, основанных на национальных традициях народа Казахстана. </w:t>
      </w:r>
    </w:p>
    <w:bookmarkEnd w:id="196"/>
    <w:bookmarkStart w:name="z20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7. Обеспечение национальной безопасности в религиозной сфере</w:t>
      </w:r>
    </w:p>
    <w:bookmarkEnd w:id="197"/>
    <w:bookmarkStart w:name="z20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национальной безопасности – актуальная задача любого цивилизованного государства. Как показывает мировая практика, чем успешнее развивается страна, тем более защищенными чувствуют себя ее граждане. </w:t>
      </w:r>
    </w:p>
    <w:bookmarkEnd w:id="198"/>
    <w:bookmarkStart w:name="z20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Национальные интересы Казахстана состоят в обеспечении гражданского мира, территориальной целостности, стабильности государственной власти и еҰ институтов, а также нейтрализации причин и условий, способствующих возникновению социальных, межнациональных и межконфессиональных конфликтов.</w:t>
      </w:r>
    </w:p>
    <w:bookmarkEnd w:id="199"/>
    <w:bookmarkStart w:name="z20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 укрепления межконфессионального и межнационального согласия и толерантности требуют постоянного внимания. От правильного решения зависит внутриполитическая стабильность, безопасность и дальнейшее развитие Казахстана. </w:t>
      </w:r>
    </w:p>
    <w:bookmarkEnd w:id="200"/>
    <w:bookmarkStart w:name="z20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Актуальной остается работа по реализации механизмов взаимодействия уполномоченных государственных органов с местными исполнительными, правоохранительными и специальными органами в организации профилактической работы по дерадикализации, реабилитации и ресоциализации лиц, попавших под влияние идеологии радикальных религиозных течений, в том числе отбывающих и отбывших наказание в местах лишения свободы.</w:t>
      </w:r>
    </w:p>
    <w:bookmarkEnd w:id="201"/>
    <w:bookmarkStart w:name="z20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Центральным государственным и местным исполнительным органам необходимо обеспечивать административные и иные меры по пресечению деятельности деструктивных религиозных течений, включая подстрекательство к религиозному экстремизму, вовлечение лиц в псевдорелигиозную деятельность с использованием насилия или угрозы насилия. </w:t>
      </w:r>
    </w:p>
    <w:bookmarkEnd w:id="202"/>
    <w:bookmarkStart w:name="z20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этого необходимо:</w:t>
      </w:r>
    </w:p>
    <w:bookmarkEnd w:id="203"/>
    <w:bookmarkStart w:name="z20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совершенствовать подходы, направленные на повышение эффективности и результативности профилактических мероприятий среди адресных групп населения;</w:t>
      </w:r>
    </w:p>
    <w:bookmarkEnd w:id="204"/>
    <w:bookmarkStart w:name="z21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реализовать комплекс социальных, информационных и научно-образовательных проектов, направленных на контрпропаганду и неприятие в обществе идеологии религиозного экстремизма и радикализма;</w:t>
      </w:r>
    </w:p>
    <w:bookmarkEnd w:id="205"/>
    <w:bookmarkStart w:name="z21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совершенствовать работу по повышению квалификации специалистов, участвующих в реализации государственной политики в религиозной сфере;</w:t>
      </w:r>
    </w:p>
    <w:bookmarkEnd w:id="206"/>
    <w:bookmarkStart w:name="z21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усилить работу по дальнейшему продвижению и популяризации инициатив Съезда лидеров мировых и традиционных религий и его институтов в стране и за ее пределами. </w:t>
      </w:r>
    </w:p>
    <w:bookmarkEnd w:id="207"/>
    <w:bookmarkStart w:name="z21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8. Ожидаемые результаты</w:t>
      </w:r>
    </w:p>
    <w:bookmarkEnd w:id="208"/>
    <w:bookmarkStart w:name="z21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индикаторами сферы религиозной деятельности являются:</w:t>
      </w:r>
    </w:p>
    <w:bookmarkEnd w:id="209"/>
    <w:bookmarkStart w:name="z21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уровень поддержки государственной политики в религиозной сфере населением Казахстана к 2023 году не менее 90,7 %;</w:t>
      </w:r>
    </w:p>
    <w:bookmarkEnd w:id="210"/>
    <w:bookmarkStart w:name="z21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уровень поддержки населением светских принципов развития страны к 2023 году не менее 64 %.</w:t>
      </w:r>
    </w:p>
    <w:bookmarkEnd w:id="211"/>
    <w:bookmarkStart w:name="z21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доля реабилитированных лиц из числа граждан, придерживающихся деструктивных религиозных взглядов к 2023 году не менее 14,1 %.</w:t>
      </w:r>
    </w:p>
    <w:bookmarkEnd w:id="2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Комплексному плану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в религиозной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 – 2023 годы</w:t>
            </w:r>
          </w:p>
        </w:tc>
      </w:tr>
    </w:tbl>
    <w:bookmarkStart w:name="z219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</w:t>
      </w:r>
      <w:r>
        <w:br/>
      </w:r>
      <w:r>
        <w:rPr>
          <w:rFonts w:ascii="Times New Roman"/>
          <w:b/>
          <w:i w:val="false"/>
          <w:color w:val="000000"/>
        </w:rPr>
        <w:t>по реализации государственной политики в религиозной сфере Республики Казахстан на 2021 – 2023 годы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9"/>
        <w:gridCol w:w="3114"/>
        <w:gridCol w:w="619"/>
        <w:gridCol w:w="212"/>
        <w:gridCol w:w="1116"/>
        <w:gridCol w:w="961"/>
        <w:gridCol w:w="493"/>
        <w:gridCol w:w="187"/>
        <w:gridCol w:w="1133"/>
        <w:gridCol w:w="2483"/>
        <w:gridCol w:w="479"/>
        <w:gridCol w:w="484"/>
      </w:tblGrid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мероприятия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завершения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Ответственные исполнители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Предполагаемые расходы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(тыс. тенге)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Источники финансирования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Ожидаемый результат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Укрепление светских принципов развития государства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Общенационального событийного графика мероприятий, направленных на разъяснение и продвижение в обществе государственной политики в религиозной сфере, формирование уважения к ценностям и принципам светского государства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информации и общественного развития</w:t>
            </w:r>
          </w:p>
          <w:bookmarkEnd w:id="2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МВД, МО, МОН, МКС, МЗ,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республиканского значения и столицы</w:t>
            </w:r>
          </w:p>
          <w:bookmarkEnd w:id="2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  <w:bookmarkEnd w:id="2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подходов продвижения государственной политики в религиозной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Утверждение Медиа-плана по освещению Комплексного плана реализации государственной политики в религиозной сфере Республики Казахстан на 2021 – 2023 годы 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информации и общественного развития</w:t>
            </w:r>
          </w:p>
          <w:bookmarkEnd w:id="2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МВД, МО, МОН, МКС, МЗ, акиматы областей, городов республиканского значения и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  <w:bookmarkEnd w:id="2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Издание в рамках средств, выделенных по государственному социальному заказу, информационных материалов по продвижению в обществе базовых принципов светскости, пропаганде межэтнического, межконфессионального диалога и согласия, профилактике идеологии религиозного экстремизма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пособия, справочники, брошюры, сборники,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иллюстрированные буклеты и иные информационные материалы</w:t>
            </w:r>
          </w:p>
          <w:bookmarkEnd w:id="2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акиматы областей, городов республиканского значения и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 годы</w:t>
            </w:r>
          </w:p>
          <w:bookmarkEnd w:id="2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 (бюджетная программа 002 "Реализация государственной политики в сфере общественного согласия")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актуальной литературы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основным направлениям государственной политики в религиозной сфере</w:t>
            </w:r>
          </w:p>
          <w:bookmarkEnd w:id="225"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социальных проектов, направленных на укрепление и продвижение светских принципов государственного устройства в обществе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и концепции проектов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акиматы областей, городов республиканского значения и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– 2023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 (бюджетная программа 002 "Реализация государственной политики в сфере общественного согласия")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популяризация светских ценностей казахстанского 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разъяснительной работы среди адресных групп населения по сохранению духовного и культурного наследия народа Казахстана, укреплению светских принципов государства, профилактике идеологии религиозного радикализма с привлечением представителей творческой интеллигенции, научно-экспертного сообщества,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  <w:bookmarkEnd w:id="2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 годы</w:t>
            </w:r>
          </w:p>
          <w:bookmarkEnd w:id="2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 (бюджетная программа 002 "Реализация государственной политики в сфере общественного согласия")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популяризация духовных и традиционных ценностей казахстанского 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Обеспечение реализации прав граждан на свободу вероисповедания и взаимодействия с религиозными объединениями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международного сотрудничества между аналогичными уполномоченными государственными органами, в том числе стран ОЭСР, зарубежными организациями по актуальным вопросам религиозной сферы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меморандумы, соглашения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МИД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 годы</w:t>
            </w:r>
          </w:p>
          <w:bookmarkEnd w:id="235"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налаживание тесного сотрудничества по актуальным вопросам в религиозной сфере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взаимодействия с международными правозащитными организациями, в том числе ОБСЕ, зарубежными и отечественными НПО, в части соблюдения прав граждан по вопросу свободы вероисповедания, обеспечения религиозной терпимости и стабильности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встречи, конференции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офлайн и/или онлайн форматах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МИД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 годы</w:t>
            </w:r>
          </w:p>
          <w:bookmarkEnd w:id="237"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6 075</w:t>
            </w:r>
          </w:p>
          <w:bookmarkEnd w:id="238"/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 (бюджетная программа 005 "Заграничные командировки")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отечественными НПО и религиозными объединениями по вопросам подготовки на постоянной основе аргументационных материалов по соблюдению религиозных прав в стране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материалы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НПО (по согласованию)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 годы</w:t>
            </w:r>
          </w:p>
          <w:bookmarkEnd w:id="239"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позиционных материалов по соблюдению прав верующих на свободу совести в стране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Обеспечение межконфессионального согласия и стабильности в казахстанском обществе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социологических и аналитических исследований с целью мониторинга общественного мнения о ходе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 в религиозной сфере </w:t>
            </w:r>
          </w:p>
          <w:bookmarkEnd w:id="2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аналитические справки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акиматы областей, городов республиканского значения и столицы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– 2023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12 370</w:t>
            </w:r>
          </w:p>
          <w:bookmarkEnd w:id="242"/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 (бюджетная программа 001 "Формирование государственной политики в сфере информации и общественного развития")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прогнозирование развития религиозной ситуации в стране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на системной основе мониторинга за состоянием и динамикой развития религиозной ситуации в стране и мире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аналитические справки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МИД, акиматы областей, городов республиканского значения и столицы</w:t>
            </w:r>
          </w:p>
          <w:bookmarkEnd w:id="24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– 2023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рекомендаций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улучшению религиозной ситуации в стране</w:t>
            </w:r>
          </w:p>
          <w:bookmarkEnd w:id="245"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выпуск документальных фильмов, учебно-познавательных телепередач, телевизионных сюжетов, социальных видеороликов и других медиапродуктов, направленных на укрепление светских принципов государства, межконфессионального согласия, выработку иммунитета к идеологии религиозного радикализма среди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материалы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акиматы областей, городов республиканского значения и столицы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 годы</w:t>
            </w:r>
          </w:p>
          <w:bookmarkEnd w:id="246"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выделенных бюджетных средств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 (бюджетная программа 003 "Проведение государственной информационной политики")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продвижение в обществе приоритетных направлений государственной политики в религиозной сфере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информационно-разъяснительной работы среди адресных групп населения по усилению роли семьи, повышению ответственности родителей или лиц, их заменяющих, за жизнь и здоровье, образование и воспитание детей, не достигших совершеннолетнего возраста, в том числе в интернет-пространстве посредством автоматизированных программных продуктов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мероприятий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МОН, МЗ, акиматы областей, городов республиканского значения и столицы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 годы</w:t>
            </w:r>
          </w:p>
          <w:bookmarkEnd w:id="247"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 (бюджетная программа 002 "Реализация государственной политики в сфере общественного согласия")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религиозной и правовой грамотности среди адресных групп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общественно значимой литературы о ценностях независимого Казахстана, вкладе республики в межцивилизационный и межрелигиозный диалог, непримиримости к радикальной идеологии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 значимая литература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МИОР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выделенных бюджетных средств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 (бюджетная программа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популяризация духовных и традиционных ценностей казахстанского общества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Обеспечение национальной безопасности в религиозной сфере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мониторинга деятельности религиозных объединений на предмет соблюдения Закона Республики Казахстан "О религиозной деятельности и религиозных объединениях"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акиматы областей, городов республиканского значения и столицы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 годы</w:t>
            </w:r>
          </w:p>
          <w:bookmarkEnd w:id="250"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субъектами религиозной деятельности законодательства в религиозной сфере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обучающих семинаров, тренингов для повышения квалификации государственных служащих, сотрудников правоохранительных, специальных органов и Вооруженных Сил по разъяснению государственной политики в религиозной сфере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семинары, тренинги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офлайн и/или онлайн форматах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МО</w:t>
            </w:r>
          </w:p>
          <w:bookmarkEnd w:id="25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– 2023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30 309</w:t>
            </w:r>
          </w:p>
          <w:bookmarkEnd w:id="254"/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 (бюджетная программа 002 "Реализация государственной политики в сфере общественного согласия")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в вопросах реализации государственной политики в религиозной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Подготовка, организация и проведение VII Съезда лидеров мировых и традиционных религий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мероприятий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МИД, МВД, КНБ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Нур-Султана и Алматы</w:t>
            </w:r>
          </w:p>
          <w:bookmarkEnd w:id="2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  <w:bookmarkEnd w:id="257"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207 817</w:t>
            </w:r>
          </w:p>
          <w:bookmarkEnd w:id="258"/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 (бюджетная программа 002 "Реализация государственной политики в сфере общественного согласия")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имиджа Казахстана в вопросах обеспечения безопасности и стабильности в странах Центрально-азиатского региона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Подготовка, организация и проведение XX-XXII заседаний Секретариата Съезда лидеров мировых и традиционных религий, заседаний рабочей группы Секретариата Съезда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мероприятий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МИД, МВД, КНБ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 и Алматы</w:t>
            </w:r>
          </w:p>
          <w:bookmarkEnd w:id="26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 2023 годы</w:t>
            </w:r>
          </w:p>
          <w:bookmarkEnd w:id="261"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45 741</w:t>
            </w:r>
          </w:p>
          <w:bookmarkEnd w:id="262"/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 (бюджетная программа 002 "Реализация государственной политики в сфере общественного согласия")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зарубежных мероприятиях гуманитарного характера по популяризации казахстанской модели межрелигиозного и межконфессионального мира и согласия, Съезда лидеров мировых и традиционных религий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форумы,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круглые столы,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встречи,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международные выставки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офлайн и/или онлайн форматах</w:t>
            </w:r>
          </w:p>
          <w:bookmarkEnd w:id="263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МИД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 годы</w:t>
            </w:r>
          </w:p>
          <w:bookmarkEnd w:id="264"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6 495</w:t>
            </w:r>
          </w:p>
          <w:bookmarkEnd w:id="265"/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 (бюджетная программа 002 "Реализация государственной политики в сфере общественного согласия")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популяризация казахстанской модели межрелигиозного и межконфессионального диалога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информационно-разъяснительной и реабилитационной работы среди лиц, отбывающих наказание в учреждениях уголовно-исполнительной системы из числа приверженцев деструктивной религиозной идеологии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мероприятий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МВД,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республиканского значения и столицы</w:t>
            </w:r>
          </w:p>
          <w:bookmarkEnd w:id="26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 годы</w:t>
            </w:r>
          </w:p>
          <w:bookmarkEnd w:id="267"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 (бюджетная программа 002 "Реализация государственной политики в сфере общественного согласия")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уровня радикальности взглядов осужденных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разъяснительных бесед с лицами, имеющими устойчивые намерения получить теологическое образование за рубежом, о целесообразности обучения в отечественных теологических учебных заведениях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информация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республиканского значения и столицы</w:t>
            </w:r>
          </w:p>
          <w:bookmarkEnd w:id="26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 годы</w:t>
            </w:r>
          </w:p>
          <w:bookmarkEnd w:id="270"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выездов студентов для обучения в сомнительных духовных учебных заведениях за рубежом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разъяснительной работы среди верующей части женского населения по укреплению духовно-нравственного воспитания подрастающего поколения, привитию чувства казахстанского патриотизма, повышению уровня казахстанской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мероприятий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республиканского значения и столицы</w:t>
            </w:r>
          </w:p>
          <w:bookmarkEnd w:id="27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 2023 годы</w:t>
            </w:r>
          </w:p>
          <w:bookmarkEnd w:id="272"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 (бюджетная программа 002 "Реализация государственной политики в сфере общественного согласия")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традиционных, культурных и семейных ценностей казахстанского общества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информационно-разъяснительной работы среди выделенных целевых групп или верующих граждан по предупреждению и профилактике конфликтов на религиозной почве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акиматы областей, городов республиканского значения и столицы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 годы</w:t>
            </w:r>
          </w:p>
          <w:bookmarkEnd w:id="274"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механизмов по недопущению конфлктов на религиозной почве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мер, направленных на формирование антиэкстремистского сознания у молодежи, повышение уровня правовой и гражданской ответственности в вопросах противодействия религиозному экстремизму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мероприятий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акиматы областей, городов республиканского значения и столицы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 годы</w:t>
            </w:r>
          </w:p>
          <w:bookmarkEnd w:id="275"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стойкого иммунитета к радикальной идеологии среди молодежи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контрпропагандистских мероприятий с привлечением представителей религиозных объединений по ограждению населения от идеологии деструктивных религиозных течений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мероприятий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МВД, акиматы областей, городов республиканского значения и столицы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 годы</w:t>
            </w:r>
          </w:p>
          <w:bookmarkEnd w:id="276"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1 057 000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1 057 000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 (бюджетная программа 002 "Реализация государственной политики в сфере общественного согласия")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мер, направленных на недопущение распространения деструктивной идеологии в обществе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мониторинга интернет-ресурсов, в том числе социальных сетей, на предмет выявления материалов, содержащих пропаганду идей религиозного экстремизма и терроризма, принятие предусмотренных Законом Республики Казахстан "О связи" мер по ограничению к ним доступа на территории республики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 религиоведческой экспертизы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ГП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 годы</w:t>
            </w:r>
          </w:p>
          <w:bookmarkEnd w:id="279"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распространения в интернет-ресурсах материалов деструктивного толка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информационной доступности итогов реализации Комплексного плана по реализации государственной политики в религиозной сфере Республики Казахстан на 2021 –2023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публикации в СМИ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 годы</w:t>
            </w:r>
          </w:p>
          <w:bookmarkEnd w:id="281"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широкого информирования населения о ходе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Комплексного плана</w:t>
            </w:r>
          </w:p>
          <w:bookmarkEnd w:id="282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расшифровка аббревиатур: </w:t>
      </w:r>
    </w:p>
    <w:bookmarkEnd w:id="283"/>
    <w:bookmarkStart w:name="z35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МИОР – Министерство информации и общественного развития Республики Казахстан </w:t>
      </w:r>
    </w:p>
    <w:bookmarkEnd w:id="284"/>
    <w:bookmarkStart w:name="z35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 – Министерство образования и науки Республики Казахстан </w:t>
      </w:r>
    </w:p>
    <w:bookmarkEnd w:id="285"/>
    <w:bookmarkStart w:name="z35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ГП – Генеральная прокуратура Республики Казахстан</w:t>
      </w:r>
    </w:p>
    <w:bookmarkEnd w:id="286"/>
    <w:bookmarkStart w:name="z36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 – Министерство здравоохранения Республики Казахстан</w:t>
      </w:r>
    </w:p>
    <w:bookmarkEnd w:id="287"/>
    <w:bookmarkStart w:name="z36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 – Министерство обороны Республики Казахстан</w:t>
      </w:r>
    </w:p>
    <w:bookmarkEnd w:id="288"/>
    <w:bookmarkStart w:name="z36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МКС – Министерство культуры и спорта Республики Казахстан</w:t>
      </w:r>
    </w:p>
    <w:bookmarkEnd w:id="289"/>
    <w:bookmarkStart w:name="z36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МИД – Министерство иностранных дел Республики Казахстан </w:t>
      </w:r>
    </w:p>
    <w:bookmarkEnd w:id="290"/>
    <w:bookmarkStart w:name="z36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КНБ – Комитет национальной безопасности Республики Казахстан </w:t>
      </w:r>
    </w:p>
    <w:bookmarkEnd w:id="291"/>
    <w:bookmarkStart w:name="z36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НПО – неправительственные организации </w:t>
      </w:r>
    </w:p>
    <w:bookmarkEnd w:id="292"/>
    <w:bookmarkStart w:name="z36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МВД – Министерство внутренних дел Республики Казахстан </w:t>
      </w:r>
    </w:p>
    <w:bookmarkEnd w:id="293"/>
    <w:bookmarkStart w:name="z36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СМИ – средства массовой информации </w:t>
      </w:r>
    </w:p>
    <w:bookmarkEnd w:id="294"/>
    <w:bookmarkStart w:name="z36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</w:t>
      </w:r>
    </w:p>
    <w:bookmarkEnd w:id="29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