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 xml:space="preserve">Приложение </w:t>
      </w:r>
      <w:r w:rsidR="002C539A">
        <w:rPr>
          <w:rFonts w:ascii="Times New Roman" w:hAnsi="Times New Roman" w:cs="Times New Roman"/>
          <w:sz w:val="24"/>
        </w:rPr>
        <w:t>8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приказу Министра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культуры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и спорта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Республики Казахстан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23 апреля 2015 года</w:t>
      </w:r>
    </w:p>
    <w:p w:rsidR="00C94DB6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№ 147</w:t>
      </w:r>
    </w:p>
    <w:p w:rsid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</w:p>
    <w:p w:rsidR="00B2721E" w:rsidRPr="00B2721E" w:rsidRDefault="00B2721E" w:rsidP="00B2721E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21E">
        <w:rPr>
          <w:rFonts w:ascii="Times New Roman" w:hAnsi="Times New Roman" w:cs="Times New Roman"/>
          <w:b/>
          <w:sz w:val="24"/>
        </w:rPr>
        <w:t>Стандарт государственной услуги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539A">
        <w:rPr>
          <w:rFonts w:ascii="Times New Roman" w:hAnsi="Times New Roman" w:cs="Times New Roman"/>
          <w:b/>
          <w:sz w:val="24"/>
        </w:rPr>
        <w:t>«Выдача решения о перепрофилировании (изменении функционального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C539A">
        <w:rPr>
          <w:rFonts w:ascii="Times New Roman" w:hAnsi="Times New Roman" w:cs="Times New Roman"/>
          <w:b/>
          <w:sz w:val="24"/>
        </w:rPr>
        <w:t>назначения</w:t>
      </w:r>
      <w:proofErr w:type="gramEnd"/>
      <w:r w:rsidRPr="002C539A">
        <w:rPr>
          <w:rFonts w:ascii="Times New Roman" w:hAnsi="Times New Roman" w:cs="Times New Roman"/>
          <w:b/>
          <w:sz w:val="24"/>
        </w:rPr>
        <w:t>) зданий (сооружений) в культовые здания</w:t>
      </w:r>
    </w:p>
    <w:p w:rsidR="00F57615" w:rsidRDefault="002C539A" w:rsidP="002C53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539A">
        <w:rPr>
          <w:rFonts w:ascii="Times New Roman" w:hAnsi="Times New Roman" w:cs="Times New Roman"/>
          <w:b/>
          <w:sz w:val="24"/>
        </w:rPr>
        <w:t>(</w:t>
      </w:r>
      <w:proofErr w:type="gramStart"/>
      <w:r w:rsidRPr="002C539A">
        <w:rPr>
          <w:rFonts w:ascii="Times New Roman" w:hAnsi="Times New Roman" w:cs="Times New Roman"/>
          <w:b/>
          <w:sz w:val="24"/>
        </w:rPr>
        <w:t>сооружения</w:t>
      </w:r>
      <w:proofErr w:type="gramEnd"/>
      <w:r w:rsidRPr="002C539A">
        <w:rPr>
          <w:rFonts w:ascii="Times New Roman" w:hAnsi="Times New Roman" w:cs="Times New Roman"/>
          <w:b/>
          <w:sz w:val="24"/>
        </w:rPr>
        <w:t>)»</w:t>
      </w:r>
    </w:p>
    <w:p w:rsidR="002C539A" w:rsidRPr="00B2721E" w:rsidRDefault="002C539A" w:rsidP="002C5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1. Государственная услуга «Согласование назначения иностранными религиозными центрами руководителей религиозных объединений в Республике Казахстан» (далее – государственная услуга).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2. Стандарт государственной услуги разработан Министерством культуры и спорта Республики Казахстан.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3. Государственная услуга оказывается Комитетом по делам религий Министерства культуры и спорта Республики Казахстан (далее –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канцелярией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.</w:t>
      </w:r>
    </w:p>
    <w:p w:rsidR="00B2721E" w:rsidRDefault="00B2721E" w:rsidP="00B272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оказания государственной услуги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1) с момента сдачи пакета документов – 30 (тридцать) календарных дней;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2) максимально допустимое время ожидания для сдачи пакета документов – 30 минут;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3) максимально допустимое время обслуживания – 30 минут.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5. Форма оказания государственной услуги – бумажная.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6. Результат оказания государственной услуги – решение </w:t>
      </w:r>
      <w:r>
        <w:rPr>
          <w:rFonts w:ascii="Times New Roman" w:hAnsi="Times New Roman" w:cs="Times New Roman"/>
          <w:sz w:val="24"/>
          <w:szCs w:val="24"/>
        </w:rPr>
        <w:t xml:space="preserve">о перепрофилировании (изменении </w:t>
      </w:r>
      <w:r w:rsidRPr="002C539A">
        <w:rPr>
          <w:rFonts w:ascii="Times New Roman" w:hAnsi="Times New Roman" w:cs="Times New Roman"/>
          <w:sz w:val="24"/>
          <w:szCs w:val="24"/>
        </w:rPr>
        <w:t>функционального назначения) зданий (сооружений) в культовые здания (сооружения),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мотивированный ответ об отказе в оказании государственной услуги в случае и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предусмотренным пунктом 10 настоящего стандарта государственной услуги.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Форма предоставления результата оказания государственной услуги – бумажная.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7. Государственная услуга оказывается бесплатно физическим и юридическим лицам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>).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8. График работы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 – с понедельника по пятниц</w:t>
      </w:r>
      <w:r>
        <w:rPr>
          <w:rFonts w:ascii="Times New Roman" w:hAnsi="Times New Roman" w:cs="Times New Roman"/>
          <w:sz w:val="24"/>
          <w:szCs w:val="24"/>
        </w:rPr>
        <w:t xml:space="preserve">у включительно с 09.00 до 18.30 </w:t>
      </w:r>
      <w:r w:rsidRPr="002C539A">
        <w:rPr>
          <w:rFonts w:ascii="Times New Roman" w:hAnsi="Times New Roman" w:cs="Times New Roman"/>
          <w:sz w:val="24"/>
          <w:szCs w:val="24"/>
        </w:rPr>
        <w:t>часов, перерыв на обед с 13.00 до 14.30 часов, кроме выходных и праздничных дней,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трудовому законодательству Республики Казахстан.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Прием заявлений и выдача результата оказания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услуги осуществляется с 9.00 </w:t>
      </w:r>
      <w:r w:rsidRPr="002C539A">
        <w:rPr>
          <w:rFonts w:ascii="Times New Roman" w:hAnsi="Times New Roman" w:cs="Times New Roman"/>
          <w:sz w:val="24"/>
          <w:szCs w:val="24"/>
        </w:rPr>
        <w:t>часов до 18.30 с перерывом на обед с 13.00 часов до 14.30 часов.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Прием заявления осуществляется в порядке очереди, без предварительной записи и</w:t>
      </w:r>
    </w:p>
    <w:p w:rsidR="002C539A" w:rsidRPr="002C539A" w:rsidRDefault="002C539A" w:rsidP="002C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39A">
        <w:rPr>
          <w:rFonts w:ascii="Times New Roman" w:hAnsi="Times New Roman" w:cs="Times New Roman"/>
          <w:sz w:val="24"/>
          <w:szCs w:val="24"/>
        </w:rPr>
        <w:t>ускоренного</w:t>
      </w:r>
      <w:proofErr w:type="gramEnd"/>
      <w:r w:rsidRPr="002C539A">
        <w:rPr>
          <w:rFonts w:ascii="Times New Roman" w:hAnsi="Times New Roman" w:cs="Times New Roman"/>
          <w:sz w:val="24"/>
          <w:szCs w:val="24"/>
        </w:rPr>
        <w:t xml:space="preserve"> обслуживания.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неполноты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2C539A">
        <w:rPr>
          <w:rFonts w:ascii="Times New Roman" w:hAnsi="Times New Roman" w:cs="Times New Roman"/>
          <w:sz w:val="24"/>
          <w:szCs w:val="24"/>
        </w:rPr>
        <w:t>письменный мотивированный отказ в приеме документов.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9. Перечень документов, необходимых для оказания государственной услуги 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 (либо его представителя по доверенности) к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>: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lastRenderedPageBreak/>
        <w:t xml:space="preserve"> 1) заявление по форме согласно приложению к настоящему стандарту государственной услуги;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2) копия документа, удостоверяющего личность – для физичес</w:t>
      </w:r>
      <w:r>
        <w:rPr>
          <w:rFonts w:ascii="Times New Roman" w:hAnsi="Times New Roman" w:cs="Times New Roman"/>
          <w:sz w:val="24"/>
          <w:szCs w:val="24"/>
        </w:rPr>
        <w:t xml:space="preserve">ких лиц или копию свидетельства </w:t>
      </w:r>
      <w:r w:rsidRPr="002C539A">
        <w:rPr>
          <w:rFonts w:ascii="Times New Roman" w:hAnsi="Times New Roman" w:cs="Times New Roman"/>
          <w:sz w:val="24"/>
          <w:szCs w:val="24"/>
        </w:rPr>
        <w:t>либо справки о государственной регистрации (перерегистрации) религиозного объединения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юридических лиц с обязательным предоставлением оригинала документа для сверки;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3) копия правоустанавливающего документа с приложен</w:t>
      </w:r>
      <w:r>
        <w:rPr>
          <w:rFonts w:ascii="Times New Roman" w:hAnsi="Times New Roman" w:cs="Times New Roman"/>
          <w:sz w:val="24"/>
          <w:szCs w:val="24"/>
        </w:rPr>
        <w:t xml:space="preserve">ием копии технического паспорта </w:t>
      </w:r>
      <w:r w:rsidRPr="002C539A">
        <w:rPr>
          <w:rFonts w:ascii="Times New Roman" w:hAnsi="Times New Roman" w:cs="Times New Roman"/>
          <w:sz w:val="24"/>
          <w:szCs w:val="24"/>
        </w:rPr>
        <w:t>недвижимости и копия идентификационного документа на земельный участок нотариально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засвидетельствованные либо представляются оригиналы документов для сверки;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4) справка об отсутствии обременения на объект недвижимости;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5) письмо о согласии собственника на перепрофилирование </w:t>
      </w:r>
      <w:r>
        <w:rPr>
          <w:rFonts w:ascii="Times New Roman" w:hAnsi="Times New Roman" w:cs="Times New Roman"/>
          <w:sz w:val="24"/>
          <w:szCs w:val="24"/>
        </w:rPr>
        <w:t xml:space="preserve">здания (сооружения) в культовое </w:t>
      </w:r>
      <w:r w:rsidRPr="002C539A">
        <w:rPr>
          <w:rFonts w:ascii="Times New Roman" w:hAnsi="Times New Roman" w:cs="Times New Roman"/>
          <w:sz w:val="24"/>
          <w:szCs w:val="24"/>
        </w:rPr>
        <w:t>здание (сооружение) (предоставляется в случае арендованного помещения;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6) справка - обоснование о перепрофилировании здания (с</w:t>
      </w:r>
      <w:r>
        <w:rPr>
          <w:rFonts w:ascii="Times New Roman" w:hAnsi="Times New Roman" w:cs="Times New Roman"/>
          <w:sz w:val="24"/>
          <w:szCs w:val="24"/>
        </w:rPr>
        <w:t>ооружения) в культовое здание (</w:t>
      </w:r>
      <w:r w:rsidRPr="002C539A">
        <w:rPr>
          <w:rFonts w:ascii="Times New Roman" w:hAnsi="Times New Roman" w:cs="Times New Roman"/>
          <w:sz w:val="24"/>
          <w:szCs w:val="24"/>
        </w:rPr>
        <w:t>сооружение) в произвольной форме, подписанная руководителем зарегистрированного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удовлетворении духовных потребностей на данной территории, кандидатуры священнослужителя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культового здания (сооружения);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7) копия решения собрания (схода) местного сообщества или</w:t>
      </w:r>
      <w:r>
        <w:rPr>
          <w:rFonts w:ascii="Times New Roman" w:hAnsi="Times New Roman" w:cs="Times New Roman"/>
          <w:sz w:val="24"/>
          <w:szCs w:val="24"/>
        </w:rPr>
        <w:t xml:space="preserve"> решения собрания собственников </w:t>
      </w:r>
      <w:r w:rsidRPr="002C539A">
        <w:rPr>
          <w:rFonts w:ascii="Times New Roman" w:hAnsi="Times New Roman" w:cs="Times New Roman"/>
          <w:sz w:val="24"/>
          <w:szCs w:val="24"/>
        </w:rPr>
        <w:t xml:space="preserve">помещений (квартир), действующего на территории, где планируется перепрофилирование здания </w:t>
      </w:r>
      <w:r w:rsidRPr="002C53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сооружения</w:t>
      </w:r>
      <w:r w:rsidRPr="002C539A">
        <w:rPr>
          <w:rFonts w:ascii="Times New Roman" w:hAnsi="Times New Roman" w:cs="Times New Roman"/>
          <w:sz w:val="24"/>
          <w:szCs w:val="24"/>
        </w:rPr>
        <w:t>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 xml:space="preserve">сервитут, автомобильная дорога) с территорией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перепрофилируемого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 культового здания (сооружения).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В случае отсутствия собрания (схода) местного сообщества </w:t>
      </w:r>
      <w:r>
        <w:rPr>
          <w:rFonts w:ascii="Times New Roman" w:hAnsi="Times New Roman" w:cs="Times New Roman"/>
          <w:sz w:val="24"/>
          <w:szCs w:val="24"/>
        </w:rPr>
        <w:t xml:space="preserve">или органа объекта кондоминиума </w:t>
      </w:r>
      <w:r w:rsidRPr="002C539A">
        <w:rPr>
          <w:rFonts w:ascii="Times New Roman" w:hAnsi="Times New Roman" w:cs="Times New Roman"/>
          <w:sz w:val="24"/>
          <w:szCs w:val="24"/>
        </w:rPr>
        <w:t>предоставляется письмо физического лица или юридического лица о согласии на перепрофилирование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в культовое здание или сооружение (предоставляется при нахождении жилого дома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помещений юридического лица, граничащих (в том числе, если между границами проходит сервитут,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автомобильная дорога) с территорией здания, где находится помещение).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Подтверждением принятия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 пакета документов, п</w:t>
      </w:r>
      <w:r>
        <w:rPr>
          <w:rFonts w:ascii="Times New Roman" w:hAnsi="Times New Roman" w:cs="Times New Roman"/>
          <w:sz w:val="24"/>
          <w:szCs w:val="24"/>
        </w:rPr>
        <w:t xml:space="preserve">еречисленных в настоящем пункте </w:t>
      </w:r>
      <w:r w:rsidRPr="002C539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, является копия заявления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 xml:space="preserve"> со штампом </w:t>
      </w:r>
      <w:proofErr w:type="spellStart"/>
      <w:r w:rsidRPr="002C539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2C5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содержащая дату, время приема и номер входящих документов, с указанием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(при наличии) лица, принявшего документы.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10. Основаниями для отказа в оказании государственной усл</w:t>
      </w:r>
      <w:r>
        <w:rPr>
          <w:rFonts w:ascii="Times New Roman" w:hAnsi="Times New Roman" w:cs="Times New Roman"/>
          <w:sz w:val="24"/>
          <w:szCs w:val="24"/>
        </w:rPr>
        <w:t xml:space="preserve">уги является, если деятельность </w:t>
      </w:r>
      <w:r w:rsidRPr="002C539A">
        <w:rPr>
          <w:rFonts w:ascii="Times New Roman" w:hAnsi="Times New Roman" w:cs="Times New Roman"/>
          <w:sz w:val="24"/>
          <w:szCs w:val="24"/>
        </w:rPr>
        <w:t>религиозных объединений направлена на: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1) утверждение в государстве верховенства одной религии, разжигание религиозной </w:t>
      </w:r>
      <w:r>
        <w:rPr>
          <w:rFonts w:ascii="Times New Roman" w:hAnsi="Times New Roman" w:cs="Times New Roman"/>
          <w:sz w:val="24"/>
          <w:szCs w:val="24"/>
        </w:rPr>
        <w:t xml:space="preserve">вражды </w:t>
      </w:r>
      <w:r w:rsidRPr="002C539A">
        <w:rPr>
          <w:rFonts w:ascii="Times New Roman" w:hAnsi="Times New Roman" w:cs="Times New Roman"/>
          <w:sz w:val="24"/>
          <w:szCs w:val="24"/>
        </w:rPr>
        <w:t>или розни, в том числе связанных с насилием или призывами к насилию и иными противоправными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действиями;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2) принуждение граждан Республики Казахстан, инос</w:t>
      </w:r>
      <w:r>
        <w:rPr>
          <w:rFonts w:ascii="Times New Roman" w:hAnsi="Times New Roman" w:cs="Times New Roman"/>
          <w:sz w:val="24"/>
          <w:szCs w:val="24"/>
        </w:rPr>
        <w:t xml:space="preserve">транцев и лиц без гражданства в </w:t>
      </w:r>
      <w:r w:rsidRPr="002C539A">
        <w:rPr>
          <w:rFonts w:ascii="Times New Roman" w:hAnsi="Times New Roman" w:cs="Times New Roman"/>
          <w:sz w:val="24"/>
          <w:szCs w:val="24"/>
        </w:rPr>
        <w:t>определении отношения к религии, к участию или неучастию в деятельности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объединения, в религиозных обрядах и (или) в обучении религии;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3) насилие над гражданами Республики Казахстан, иностранца</w:t>
      </w:r>
      <w:r>
        <w:rPr>
          <w:rFonts w:ascii="Times New Roman" w:hAnsi="Times New Roman" w:cs="Times New Roman"/>
          <w:sz w:val="24"/>
          <w:szCs w:val="24"/>
        </w:rPr>
        <w:t xml:space="preserve">ми и лицами без гражданства или </w:t>
      </w:r>
      <w:r w:rsidRPr="002C539A">
        <w:rPr>
          <w:rFonts w:ascii="Times New Roman" w:hAnsi="Times New Roman" w:cs="Times New Roman"/>
          <w:sz w:val="24"/>
          <w:szCs w:val="24"/>
        </w:rPr>
        <w:t>иным причинением вреда их здоровью либо с расторжением брака между супругами (распадом семьи)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или прекращением родственных отношений, нанесением ущерба нравственности, нарушением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свобод человека и гражданина, побуждением граждан к отказу от исполнения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предусмотренных Конституцией и законами Республики Казахстан, и иным нарушением законодательства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>Республики Казахстан;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lastRenderedPageBreak/>
        <w:t xml:space="preserve"> 4) вовлечение в свою деятельность граждан Республики К</w:t>
      </w:r>
      <w:r>
        <w:rPr>
          <w:rFonts w:ascii="Times New Roman" w:hAnsi="Times New Roman" w:cs="Times New Roman"/>
          <w:sz w:val="24"/>
          <w:szCs w:val="24"/>
        </w:rPr>
        <w:t xml:space="preserve">азахстан, иностранцев и лиц без </w:t>
      </w:r>
      <w:r w:rsidRPr="002C539A">
        <w:rPr>
          <w:rFonts w:ascii="Times New Roman" w:hAnsi="Times New Roman" w:cs="Times New Roman"/>
          <w:sz w:val="24"/>
          <w:szCs w:val="24"/>
        </w:rPr>
        <w:t>гражданства, в том числе посредством благотворительной деятельности, и (или)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выходу из религиозного объединения, в том числе путем применения шантажа, насилия или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 w:rsidR="002C539A" w:rsidRPr="002C539A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5) склонение участников (членов) религиозного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последователей к </w:t>
      </w:r>
      <w:r w:rsidRPr="002C539A">
        <w:rPr>
          <w:rFonts w:ascii="Times New Roman" w:hAnsi="Times New Roman" w:cs="Times New Roman"/>
          <w:sz w:val="24"/>
          <w:szCs w:val="24"/>
        </w:rPr>
        <w:t>отчуждению принадлежащего им имущества в пользу религиозного объединения, его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других участников (членов);</w:t>
      </w:r>
    </w:p>
    <w:p w:rsidR="00B2721E" w:rsidRDefault="002C539A" w:rsidP="002C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 xml:space="preserve"> 6) побуждение к принятию решений и совершению дейс</w:t>
      </w:r>
      <w:r>
        <w:rPr>
          <w:rFonts w:ascii="Times New Roman" w:hAnsi="Times New Roman" w:cs="Times New Roman"/>
          <w:sz w:val="24"/>
          <w:szCs w:val="24"/>
        </w:rPr>
        <w:t xml:space="preserve">твий с использованием религии и </w:t>
      </w:r>
      <w:r w:rsidRPr="002C539A">
        <w:rPr>
          <w:rFonts w:ascii="Times New Roman" w:hAnsi="Times New Roman" w:cs="Times New Roman"/>
          <w:sz w:val="24"/>
          <w:szCs w:val="24"/>
        </w:rPr>
        <w:t>религиозных воззрений, заведомо способных дезорганизовать деятельность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A">
        <w:rPr>
          <w:rFonts w:ascii="Times New Roman" w:hAnsi="Times New Roman" w:cs="Times New Roman"/>
          <w:sz w:val="24"/>
          <w:szCs w:val="24"/>
        </w:rPr>
        <w:t>нарушить их бесперебойное функционирование, снизить степень управляемости в стране.</w:t>
      </w:r>
      <w:r w:rsidRPr="002C539A">
        <w:rPr>
          <w:rFonts w:ascii="Times New Roman" w:hAnsi="Times New Roman" w:cs="Times New Roman"/>
          <w:sz w:val="24"/>
          <w:szCs w:val="24"/>
        </w:rPr>
        <w:cr/>
      </w: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решения, действий (бездействий) </w:t>
      </w:r>
      <w:proofErr w:type="spellStart"/>
      <w:r w:rsidRPr="00B2721E">
        <w:rPr>
          <w:rFonts w:ascii="Times New Roman" w:hAnsi="Times New Roman" w:cs="Times New Roman"/>
          <w:b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b/>
          <w:sz w:val="24"/>
          <w:szCs w:val="24"/>
        </w:rPr>
        <w:t xml:space="preserve"> и (или) его должностных лиц по вопросам оказания государственных услуг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11. В случае обжалования решений, действий (бездействий)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 (или) его должностных лиц, жалоба подается в письменной форме на имя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адресу,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 оказания государственной услуги, размещенного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www.din.gov.kz, либо по адресу: 010000, город Астана, улица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, 8, здание «Дом Министерств», подъез</w:t>
      </w:r>
      <w:r>
        <w:rPr>
          <w:rFonts w:ascii="Times New Roman" w:hAnsi="Times New Roman" w:cs="Times New Roman"/>
          <w:sz w:val="24"/>
          <w:szCs w:val="24"/>
        </w:rPr>
        <w:t>д 14, телефон: 8 (7172) 740976.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по почте или нарочно через канцелярию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может обратиться с жалобой в уполномоченный орган по оценке и контролю за качеством оказания государственных услуг.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12. В случаях несогласия с результатами оказанной государственной услуги,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Иные требования с учетом особенностей оказания государственной услуги </w:t>
      </w: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13. Особенности оказания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при обращении к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: здание оборудовано пандусами, предназначенными для доступа людей с ограниченными возможностями.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14. Адреса места оказания государственной услуги размещены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 и на веб-портале «электронного правительства» </w:t>
      </w:r>
      <w:hyperlink r:id="rId5" w:history="1">
        <w:r w:rsidRPr="00DF6302">
          <w:rPr>
            <w:rStyle w:val="a4"/>
            <w:rFonts w:ascii="Times New Roman" w:hAnsi="Times New Roman" w:cs="Times New Roman"/>
            <w:sz w:val="24"/>
            <w:szCs w:val="24"/>
          </w:rPr>
          <w:t>www.egov.kz</w:t>
        </w:r>
      </w:hyperlink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16. Единый контакт-центр по вопросам оказания государственных услуг: 1414, 8-800-080-7777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615">
        <w:rPr>
          <w:rFonts w:ascii="Times New Roman" w:hAnsi="Times New Roman" w:cs="Times New Roman"/>
          <w:sz w:val="24"/>
          <w:szCs w:val="24"/>
        </w:rPr>
        <w:t xml:space="preserve">    </w:t>
      </w:r>
      <w:r w:rsidRPr="00B27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21E" w:rsidRPr="00B2721E" w:rsidRDefault="00B2721E" w:rsidP="002C539A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стандарту государственной услуги</w:t>
      </w:r>
    </w:p>
    <w:p w:rsidR="002C539A" w:rsidRPr="002C539A" w:rsidRDefault="002C539A" w:rsidP="002C539A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t>«Выдача решения о перепрофилировании</w:t>
      </w:r>
    </w:p>
    <w:p w:rsidR="002C539A" w:rsidRPr="002C539A" w:rsidRDefault="002C539A" w:rsidP="002C539A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2C539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2C539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2C539A">
        <w:rPr>
          <w:rFonts w:ascii="Times New Roman" w:hAnsi="Times New Roman" w:cs="Times New Roman"/>
          <w:sz w:val="24"/>
          <w:szCs w:val="24"/>
        </w:rPr>
        <w:t xml:space="preserve"> функционального назначения)</w:t>
      </w:r>
    </w:p>
    <w:p w:rsidR="002C539A" w:rsidRPr="002C539A" w:rsidRDefault="002C539A" w:rsidP="002C539A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39A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2C539A">
        <w:rPr>
          <w:rFonts w:ascii="Times New Roman" w:hAnsi="Times New Roman" w:cs="Times New Roman"/>
          <w:sz w:val="24"/>
          <w:szCs w:val="24"/>
        </w:rPr>
        <w:t xml:space="preserve"> (сооружений) в культовые</w:t>
      </w:r>
    </w:p>
    <w:p w:rsidR="00B2721E" w:rsidRDefault="002C539A" w:rsidP="002C539A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39A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2C539A">
        <w:rPr>
          <w:rFonts w:ascii="Times New Roman" w:hAnsi="Times New Roman" w:cs="Times New Roman"/>
          <w:sz w:val="24"/>
          <w:szCs w:val="24"/>
        </w:rPr>
        <w:t xml:space="preserve"> (сооружения)»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форма</w:t>
      </w:r>
      <w:proofErr w:type="gramEnd"/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right="850"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)</w:t>
      </w:r>
    </w:p>
    <w:p w:rsid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), наименование, почтовый адрес,</w:t>
      </w:r>
    </w:p>
    <w:p w:rsidR="00B2721E" w:rsidRDefault="00B2721E" w:rsidP="00B2721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и БИН юридического лица)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15" w:rsidRDefault="00F57615" w:rsidP="00F576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>Заявление</w:t>
      </w:r>
    </w:p>
    <w:p w:rsidR="00F57615" w:rsidRPr="00F57615" w:rsidRDefault="00F57615" w:rsidP="00F576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Прошу Вас выдать решение о перепрофилировании (изменении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C539A">
        <w:rPr>
          <w:rFonts w:ascii="Times New Roman" w:hAnsi="Times New Roman" w:cs="Times New Roman"/>
          <w:sz w:val="24"/>
        </w:rPr>
        <w:t>функционального</w:t>
      </w:r>
      <w:proofErr w:type="gramEnd"/>
      <w:r w:rsidRPr="002C539A">
        <w:rPr>
          <w:rFonts w:ascii="Times New Roman" w:hAnsi="Times New Roman" w:cs="Times New Roman"/>
          <w:sz w:val="24"/>
        </w:rPr>
        <w:t xml:space="preserve"> назначения) здания (сооружения) с «________________»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C539A">
        <w:rPr>
          <w:rFonts w:ascii="Times New Roman" w:hAnsi="Times New Roman" w:cs="Times New Roman"/>
          <w:sz w:val="24"/>
        </w:rPr>
        <w:t>в</w:t>
      </w:r>
      <w:proofErr w:type="gramEnd"/>
      <w:r w:rsidRPr="002C539A">
        <w:rPr>
          <w:rFonts w:ascii="Times New Roman" w:hAnsi="Times New Roman" w:cs="Times New Roman"/>
          <w:sz w:val="24"/>
        </w:rPr>
        <w:t xml:space="preserve"> культовое здание (сооружение), расположенного по адресу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Культовое здание (сооружение) ______________________________________.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bookmarkStart w:id="0" w:name="_GoBack"/>
      <w:bookmarkEnd w:id="0"/>
      <w:r w:rsidRPr="002C539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2C539A">
        <w:rPr>
          <w:rFonts w:ascii="Times New Roman" w:hAnsi="Times New Roman" w:cs="Times New Roman"/>
          <w:sz w:val="24"/>
        </w:rPr>
        <w:t>конфессиональная</w:t>
      </w:r>
      <w:proofErr w:type="gramEnd"/>
      <w:r w:rsidRPr="002C539A">
        <w:rPr>
          <w:rFonts w:ascii="Times New Roman" w:hAnsi="Times New Roman" w:cs="Times New Roman"/>
          <w:sz w:val="24"/>
        </w:rPr>
        <w:t xml:space="preserve"> принадлежность)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Источник финансирования строительства культового здания (сооружения)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>Вместимость культового здания (сооружения) (указывается количество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C539A">
        <w:rPr>
          <w:rFonts w:ascii="Times New Roman" w:hAnsi="Times New Roman" w:cs="Times New Roman"/>
          <w:sz w:val="24"/>
        </w:rPr>
        <w:t>прихожан</w:t>
      </w:r>
      <w:proofErr w:type="gramEnd"/>
      <w:r w:rsidRPr="002C539A">
        <w:rPr>
          <w:rFonts w:ascii="Times New Roman" w:hAnsi="Times New Roman" w:cs="Times New Roman"/>
          <w:sz w:val="24"/>
        </w:rPr>
        <w:t>) __________.</w:t>
      </w:r>
    </w:p>
    <w:p w:rsidR="002C539A" w:rsidRPr="002C539A" w:rsidRDefault="002C539A" w:rsidP="002C5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9A">
        <w:rPr>
          <w:rFonts w:ascii="Times New Roman" w:hAnsi="Times New Roman" w:cs="Times New Roman"/>
          <w:sz w:val="24"/>
        </w:rPr>
        <w:t xml:space="preserve">Подпись </w:t>
      </w:r>
      <w:proofErr w:type="spellStart"/>
      <w:r w:rsidRPr="002C539A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2C539A">
        <w:rPr>
          <w:rFonts w:ascii="Times New Roman" w:hAnsi="Times New Roman" w:cs="Times New Roman"/>
          <w:sz w:val="24"/>
        </w:rPr>
        <w:t>_____ Дата подачи заявления _________________</w:t>
      </w:r>
    </w:p>
    <w:p w:rsidR="00B2721E" w:rsidRPr="00F57615" w:rsidRDefault="002C539A" w:rsidP="002C53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C539A">
        <w:rPr>
          <w:rFonts w:ascii="Times New Roman" w:hAnsi="Times New Roman" w:cs="Times New Roman"/>
          <w:sz w:val="24"/>
        </w:rPr>
        <w:t xml:space="preserve">Дата, печать (для юридического </w:t>
      </w:r>
      <w:proofErr w:type="gramStart"/>
      <w:r w:rsidRPr="002C539A">
        <w:rPr>
          <w:rFonts w:ascii="Times New Roman" w:hAnsi="Times New Roman" w:cs="Times New Roman"/>
          <w:sz w:val="24"/>
        </w:rPr>
        <w:t>лица)_</w:t>
      </w:r>
      <w:proofErr w:type="gramEnd"/>
      <w:r w:rsidRPr="002C539A">
        <w:rPr>
          <w:rFonts w:ascii="Times New Roman" w:hAnsi="Times New Roman" w:cs="Times New Roman"/>
          <w:sz w:val="24"/>
        </w:rPr>
        <w:t>________________________________</w:t>
      </w:r>
    </w:p>
    <w:sectPr w:rsidR="00B2721E" w:rsidRPr="00F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28"/>
    <w:multiLevelType w:val="hybridMultilevel"/>
    <w:tmpl w:val="88D4CF30"/>
    <w:lvl w:ilvl="0" w:tplc="D9BA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A"/>
    <w:rsid w:val="00031D3D"/>
    <w:rsid w:val="000E5B9F"/>
    <w:rsid w:val="002B2BCA"/>
    <w:rsid w:val="002C539A"/>
    <w:rsid w:val="00B2721E"/>
    <w:rsid w:val="00C94DB6"/>
    <w:rsid w:val="00F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D8E8-7C3C-412B-BFDD-67C9CC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2017-03-28T03:32:00Z</dcterms:created>
  <dcterms:modified xsi:type="dcterms:W3CDTF">2017-03-28T04:11:00Z</dcterms:modified>
</cp:coreProperties>
</file>